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华文中宋" w:hAnsi="华文中宋" w:eastAsia="华文中宋" w:cs="仿宋"/>
          <w:b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仿宋"/>
          <w:kern w:val="0"/>
          <w:sz w:val="32"/>
          <w:szCs w:val="32"/>
        </w:rPr>
        <w:t>中核财资管理有限公司</w:t>
      </w:r>
      <w:bookmarkEnd w:id="0"/>
      <w:r>
        <w:rPr>
          <w:rFonts w:hint="eastAsia" w:ascii="华文中宋" w:hAnsi="华文中宋" w:eastAsia="华文中宋" w:cs="仿宋"/>
          <w:kern w:val="0"/>
          <w:sz w:val="32"/>
          <w:szCs w:val="32"/>
        </w:rPr>
        <w:t>应聘申请表</w:t>
      </w:r>
    </w:p>
    <w:tbl>
      <w:tblPr>
        <w:tblStyle w:val="2"/>
        <w:tblW w:w="87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4"/>
        <w:gridCol w:w="351"/>
        <w:gridCol w:w="536"/>
        <w:gridCol w:w="456"/>
        <w:gridCol w:w="851"/>
        <w:gridCol w:w="122"/>
        <w:gridCol w:w="18"/>
        <w:gridCol w:w="545"/>
        <w:gridCol w:w="165"/>
        <w:gridCol w:w="142"/>
        <w:gridCol w:w="992"/>
        <w:gridCol w:w="426"/>
        <w:gridCol w:w="850"/>
        <w:gridCol w:w="263"/>
        <w:gridCol w:w="431"/>
        <w:gridCol w:w="15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户籍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全日制学历学位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最高学历学位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职务/岗位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应聘公司(部门)及岗位</w:t>
            </w:r>
          </w:p>
        </w:tc>
        <w:tc>
          <w:tcPr>
            <w:tcW w:w="75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E-mail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24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55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工作单位、职务或岗位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08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3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08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3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08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3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08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3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学习培训简历</w:t>
            </w:r>
          </w:p>
        </w:tc>
        <w:tc>
          <w:tcPr>
            <w:tcW w:w="7938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（高中起填写）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938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938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938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持证情况</w:t>
            </w: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证书名称</w:t>
            </w:r>
          </w:p>
        </w:tc>
        <w:tc>
          <w:tcPr>
            <w:tcW w:w="32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发证机关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发证时间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65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通过□      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家庭成员及主要社会关系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4678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84" w:type="dxa"/>
            <w:gridSpan w:val="18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近年主要工作业绩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8784" w:type="dxa"/>
            <w:gridSpan w:val="18"/>
            <w:vAlign w:val="center"/>
          </w:tcPr>
          <w:p>
            <w:pPr>
              <w:pStyle w:val="6"/>
              <w:spacing w:before="0" w:beforeAutospacing="0" w:after="0" w:afterAutospacing="0"/>
              <w:ind w:firstLine="72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Tahoma"/>
              </w:rPr>
              <w:t>（本人在工作中取得的突出业绩和影响，最多不超过350字）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784" w:type="dxa"/>
            <w:gridSpan w:val="18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8784" w:type="dxa"/>
            <w:gridSpan w:val="18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Tahoma"/>
                <w:sz w:val="24"/>
              </w:rPr>
              <w:t>（最多不超过200字）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784" w:type="dxa"/>
            <w:gridSpan w:val="18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784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本人对所提供材料的真实性负责，否则，愿承担由此带来的一切后果。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本人签名：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年   月   日</w:t>
            </w:r>
          </w:p>
        </w:tc>
      </w:tr>
    </w:tbl>
    <w:p>
      <w:pPr>
        <w:spacing w:line="20" w:lineRule="exact"/>
        <w:rPr>
          <w:rFonts w:ascii="仿宋" w:hAnsi="仿宋" w:eastAsia="仿宋"/>
          <w:sz w:val="32"/>
          <w:szCs w:val="32"/>
        </w:rPr>
      </w:pPr>
    </w:p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0C"/>
    <w:rsid w:val="001D70BC"/>
    <w:rsid w:val="0027581D"/>
    <w:rsid w:val="00676EF0"/>
    <w:rsid w:val="00695D39"/>
    <w:rsid w:val="00802E7C"/>
    <w:rsid w:val="008B3091"/>
    <w:rsid w:val="008F0034"/>
    <w:rsid w:val="00A724E4"/>
    <w:rsid w:val="00CC41AB"/>
    <w:rsid w:val="00E67DF7"/>
    <w:rsid w:val="00ED5C0C"/>
    <w:rsid w:val="1B6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indent"/>
    <w:basedOn w:val="1"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269</Words>
  <Characters>1538</Characters>
  <Lines>12</Lines>
  <Paragraphs>3</Paragraphs>
  <TotalTime>11</TotalTime>
  <ScaleCrop>false</ScaleCrop>
  <LinksUpToDate>false</LinksUpToDate>
  <CharactersWithSpaces>1804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2020-10-26T00:56:00Z</dcterms:created>
  <dc:creator>王昱丹</dc:creator>
  <cp:lastModifiedBy>对方正在输入...</cp:lastModifiedBy>
  <dcterms:modified xsi:type="dcterms:W3CDTF">2020-10-28T01:21:50Z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